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Tempus Sans ITC" w:hAnsi="Tempus Sans ITC" w:eastAsia="Tempus Sans ITC" w:ascii="Tempus Sans ITC"/>
          <w:rtl w:val="0"/>
        </w:rPr>
        <w:t xml:space="preserve">Name: ___________________________________________________ Date:________ Period: ________ NOTES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rFonts w:cs="Tempus Sans ITC" w:hAnsi="Tempus Sans ITC" w:eastAsia="Tempus Sans ITC" w:ascii="Tempus Sans ITC"/>
          <w:b w:val="1"/>
          <w:rtl w:val="0"/>
        </w:rPr>
        <w:t xml:space="preserve">Notes: Distribution of Water</w:t>
      </w:r>
    </w:p>
    <w:tbl>
      <w:tblPr>
        <w:tblStyle w:val="Table1"/>
        <w:bidiVisual w:val="0"/>
        <w:tblW w:w="1090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728"/>
        <w:gridCol w:w="9180"/>
        <w:tblGridChange w:id="0">
          <w:tblGrid>
            <w:gridCol w:w="1728"/>
            <w:gridCol w:w="918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How does water flow and collect on Earth’s surface?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force of ______________ pulls water downhill in a series of streams and __________, collects in ________ and ponds, and eventually flows into the _______ 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water flows between _________ points that are called ____________ in the _______ points that are called ___________________________ (or _______________ or river basins).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What is the difference between a divide and a drainage basin?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Divides and drainage basins affect the way water ____________ on land.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______________ is a ridge, or continuous line of ___________ land, from which water flows in ________________ directions. </w:t>
            </w:r>
          </w:p>
          <w:p w:rsidP="00000000" w:rsidRPr="00000000" w:rsidR="00000000" w:rsidDel="00000000" w:rsidRDefault="00000000">
            <w:pPr>
              <w:numPr>
                <w:ilvl w:val="2"/>
                <w:numId w:val="7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Ex: hills, _______________________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drainage basin, or ___________________, is an area into which all of the water on one side of a ______________ flows. </w:t>
            </w:r>
          </w:p>
          <w:p w:rsidP="00000000" w:rsidRPr="00000000" w:rsidR="00000000" w:rsidDel="00000000" w:rsidRDefault="00000000">
            <w:pPr>
              <w:numPr>
                <w:ilvl w:val="2"/>
                <w:numId w:val="7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In mountainous areas, hills and mountains form the ____________, and _____________ form low points.</w:t>
            </w:r>
          </w:p>
          <w:p w:rsidP="00000000" w:rsidRPr="00000000" w:rsidR="00000000" w:rsidDel="00000000" w:rsidRDefault="00000000">
            <w:pPr>
              <w:numPr>
                <w:ilvl w:val="2"/>
                <w:numId w:val="7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Flatter regions also have ____________ (small hills/bumps in land)</w:t>
            </w:r>
          </w:p>
          <w:p w:rsidP="00000000" w:rsidRPr="00000000" w:rsidR="00000000" w:rsidDel="00000000" w:rsidRDefault="00000000">
            <w:pPr>
              <w:numPr>
                <w:ilvl w:val="2"/>
                <w:numId w:val="7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When it __________, the water forms streams and rivers or sinks into the ______________. In most places, the water eventually flows to the ______, but in a basin, the water may ____________ at the bottom of the basin or ____________________.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Draw a picture showing a divide and drainage basin.  Be sure to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label 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each one. 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What are ponds and lakes?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Ponds and __________ form where water _____________ in _______ parts of land. 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Water can fill a __________ in several ways. 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land surface can dip ____________ the level of _______________ water.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_________ and other precipitation can add to the lake.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Water can flow from a stream or a _____________ into a lake.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Lakes maintain a steady level because the “in-flow” (water flowing _____) is approximately ____________ to the “outflow” (water flowing ________). 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How much of Earth’s freshwater is frozen?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About _______ of fresh water on Earth is locked up in the _______ covering land near the ____________.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In Earth’s coldest regions, more snow ___________ each year than ____________, and the snow builds up to form __________________.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6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is a large mass of ice and snow that moves over _______.</w:t>
            </w:r>
          </w:p>
          <w:p w:rsidP="00000000" w:rsidRPr="00000000" w:rsidR="00000000" w:rsidDel="00000000" w:rsidRDefault="00000000">
            <w:pPr>
              <w:numPr>
                <w:ilvl w:val="1"/>
                <w:numId w:val="6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There are ______ types of glaciers:  </w:t>
            </w:r>
          </w:p>
          <w:p w:rsidP="00000000" w:rsidRPr="00000000" w:rsidR="00000000" w:rsidDel="00000000" w:rsidRDefault="00000000">
            <w:pPr>
              <w:numPr>
                <w:ilvl w:val="2"/>
                <w:numId w:val="6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_______________________ glaciers: cover huge landmasses (Antarctica and Greenland).</w:t>
            </w:r>
          </w:p>
          <w:p w:rsidP="00000000" w:rsidRPr="00000000" w:rsidR="00000000" w:rsidDel="00000000" w:rsidRDefault="00000000">
            <w:pPr>
              <w:numPr>
                <w:ilvl w:val="2"/>
                <w:numId w:val="6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_______________ glacier: builds up in ___________ areas and moves slowly down between ______________________. 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An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is a mass of ice _____________ in the ocean.  It starts out as part of a ______________.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Glaciers form ice shelves that extend out over the _____________ and when a portion of a shelf breaks off and floats  away, it becomes an ___________.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_____________________ of icebergs break off from ice sheets each year.  </w:t>
            </w:r>
          </w:p>
          <w:p w:rsidP="00000000" w:rsidRPr="00000000" w:rsidR="00000000" w:rsidDel="00000000" w:rsidRDefault="00000000">
            <w:pPr>
              <w:numPr>
                <w:ilvl w:val="2"/>
                <w:numId w:val="1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Icebergs can vary in __________ from very small to very large ones. 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water in an iceberg may have been frozen for _______________ years. 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How does freshwater flow underground?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Water fills _________________________ spaces.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After a rainstorm, water flowing along Earth’s surface __________________ or sinks into the _________.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Water held underground is called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____________________________.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substance is a substance that liquids ________________ through.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tabs>
                <w:tab w:val="left" w:pos="1062"/>
              </w:tabs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Ex: soil, ____________, and gravel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tabs>
                <w:tab w:val="left" w:pos="1062"/>
              </w:tabs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In a permeable substance, water (or any liquid) flows ______________ the particles.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An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substance is a substance that liquids __________________ through.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Ex: glass and ________________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Groundwater collects because gravity causes rainwater to sink into the __________ until it reaches ________________________ rock.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Huge amounts of _________________________ may be stored in the soil.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___________________________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is the top of the region that is saturated, or completely _______________ with water.  </w:t>
            </w:r>
          </w:p>
          <w:p w:rsidP="00000000" w:rsidRPr="00000000" w:rsidR="00000000" w:rsidDel="00000000" w:rsidRDefault="00000000">
            <w:pPr>
              <w:numPr>
                <w:ilvl w:val="2"/>
                <w:numId w:val="3"/>
              </w:numPr>
              <w:tabs>
                <w:tab w:val="left" w:pos="1782"/>
              </w:tabs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area below the water table is known as the ____________________ zone.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______________________ rock  prevents groundwater from sinking farther down.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What is an aquifer?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An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is an underground layer of permeable rock or sediment that contains ______________.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Aquifers are found all over the ________________.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For an aquifer to form, ______________ things are needed:</w:t>
            </w:r>
          </w:p>
          <w:p w:rsidP="00000000" w:rsidRPr="00000000" w:rsidR="00000000" w:rsidDel="00000000" w:rsidRDefault="00000000">
            <w:pPr>
              <w:numPr>
                <w:ilvl w:val="2"/>
                <w:numId w:val="4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layer of ____________________ material holds the water. </w:t>
            </w:r>
          </w:p>
          <w:p w:rsidP="00000000" w:rsidRPr="00000000" w:rsidR="00000000" w:rsidDel="00000000" w:rsidRDefault="00000000">
            <w:pPr>
              <w:numPr>
                <w:ilvl w:val="2"/>
                <w:numId w:val="4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neighboring area of ___________________ rock that keeps the water from ____________________ away.</w:t>
            </w:r>
          </w:p>
          <w:p w:rsidP="00000000" w:rsidRPr="00000000" w:rsidR="00000000" w:rsidDel="00000000" w:rsidRDefault="00000000">
            <w:pPr>
              <w:numPr>
                <w:ilvl w:val="2"/>
                <w:numId w:val="4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source of water that replenishes or ________________ the aquifer.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Water in an aquifer moves __________ because it is under ___________ from all sides.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Water in an aquifer may have been there for __________________ of years.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Importance of Aquifers</w:t>
            </w:r>
          </w:p>
          <w:p w:rsidP="00000000" w:rsidRPr="00000000" w:rsidR="00000000" w:rsidDel="00000000" w:rsidRDefault="00000000">
            <w:pPr>
              <w:numPr>
                <w:ilvl w:val="1"/>
                <w:numId w:val="1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ground acts like a giant ______________ for the groundwater.</w:t>
            </w:r>
          </w:p>
          <w:p w:rsidP="00000000" w:rsidRPr="00000000" w:rsidR="00000000" w:rsidDel="00000000" w:rsidRDefault="00000000">
            <w:pPr>
              <w:numPr>
                <w:ilvl w:val="1"/>
                <w:numId w:val="1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Stones and sand filter out ________________ and other living organisms as well as some harmful _______________ and minerals.  </w:t>
            </w:r>
          </w:p>
          <w:p w:rsidP="00000000" w:rsidRPr="00000000" w:rsidR="00000000" w:rsidDel="00000000" w:rsidRDefault="00000000">
            <w:pPr>
              <w:numPr>
                <w:ilvl w:val="1"/>
                <w:numId w:val="1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Many big ____________ collect water from rivers and store it in _________________ above the ground.   </w:t>
            </w:r>
          </w:p>
          <w:p w:rsidP="00000000" w:rsidRPr="00000000" w:rsidR="00000000" w:rsidDel="00000000" w:rsidRDefault="00000000">
            <w:pPr>
              <w:numPr>
                <w:ilvl w:val="1"/>
                <w:numId w:val="11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About __________ of the people in the US get their freshwater from underground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How does groundwater get to the surface?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Springs and Wells</w:t>
            </w:r>
          </w:p>
          <w:p w:rsidP="00000000" w:rsidRPr="00000000" w:rsidR="00000000" w:rsidDel="00000000" w:rsidRDefault="00000000">
            <w:pPr>
              <w:numPr>
                <w:ilvl w:val="1"/>
                <w:numId w:val="10"/>
              </w:numPr>
              <w:tabs>
                <w:tab w:val="left" w:pos="1062"/>
              </w:tabs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_____________________ can be collected from springs and wells. </w:t>
            </w:r>
          </w:p>
          <w:p w:rsidP="00000000" w:rsidRPr="00000000" w:rsidR="00000000" w:rsidDel="00000000" w:rsidRDefault="00000000">
            <w:pPr>
              <w:numPr>
                <w:ilvl w:val="1"/>
                <w:numId w:val="10"/>
              </w:numPr>
              <w:tabs>
                <w:tab w:val="left" w:pos="1062"/>
              </w:tabs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is a flow of water from the ground at a place where the surface of the land dips _____________ the water table.</w:t>
            </w:r>
          </w:p>
          <w:p w:rsidP="00000000" w:rsidRPr="00000000" w:rsidR="00000000" w:rsidDel="00000000" w:rsidRDefault="00000000">
            <w:pPr>
              <w:numPr>
                <w:ilvl w:val="1"/>
                <w:numId w:val="10"/>
              </w:numPr>
              <w:tabs>
                <w:tab w:val="left" w:pos="1062"/>
              </w:tabs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</w:t>
            </w: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________</w:t>
            </w: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 is a hole in the ground that reaches down to the _______________ zone. </w:t>
            </w:r>
          </w:p>
          <w:p w:rsidP="00000000" w:rsidRPr="00000000" w:rsidR="00000000" w:rsidDel="00000000" w:rsidRDefault="00000000">
            <w:pPr>
              <w:numPr>
                <w:ilvl w:val="2"/>
                <w:numId w:val="10"/>
              </w:numPr>
              <w:ind w:left="178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 __________ is used to draw the water out, and a screen is used to filter out particles of sand and gravel.</w:t>
            </w:r>
          </w:p>
          <w:p w:rsidP="00000000" w:rsidRPr="00000000" w:rsidR="00000000" w:rsidDel="00000000" w:rsidRDefault="00000000">
            <w:pPr>
              <w:numPr>
                <w:ilvl w:val="1"/>
                <w:numId w:val="10"/>
              </w:numPr>
              <w:ind w:left="70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An _________________ well is a well in which water flows to the surface naturally because it is under ________________.  </w:t>
            </w:r>
          </w:p>
          <w:p w:rsidP="00000000" w:rsidRPr="00000000" w:rsidR="00000000" w:rsidDel="00000000" w:rsidRDefault="00000000">
            <w:pPr>
              <w:numPr>
                <w:ilvl w:val="2"/>
                <w:numId w:val="10"/>
              </w:numPr>
              <w:ind w:left="142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An artesian well does not need a ____________ because the water in that area is under pressure.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empus Sans ITC" w:hAnsi="Tempus Sans ITC" w:eastAsia="Tempus Sans ITC" w:ascii="Tempus Sans ITC"/>
                <w:b w:val="1"/>
                <w:rtl w:val="0"/>
              </w:rPr>
              <w:t xml:space="preserve">How deep is the water table?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ind w:left="34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The ___________ of a water table can vary from season to season depending on how much rain ____________ and how much water is __________.</w:t>
            </w:r>
          </w:p>
          <w:p w:rsidP="00000000" w:rsidRPr="00000000" w:rsidR="00000000" w:rsidDel="00000000" w:rsidRDefault="00000000">
            <w:pPr>
              <w:numPr>
                <w:ilvl w:val="1"/>
                <w:numId w:val="9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Things that can drop the water table:  watering _________, _________________, used ______________ than replaced</w:t>
            </w:r>
          </w:p>
          <w:p w:rsidP="00000000" w:rsidRPr="00000000" w:rsidR="00000000" w:rsidDel="00000000" w:rsidRDefault="00000000">
            <w:pPr>
              <w:numPr>
                <w:ilvl w:val="1"/>
                <w:numId w:val="9"/>
              </w:numPr>
              <w:ind w:left="1062" w:hanging="359"/>
              <w:rPr/>
            </w:pPr>
            <w:r w:rsidRPr="00000000" w:rsidR="00000000" w:rsidDel="00000000">
              <w:rPr>
                <w:rFonts w:cs="Tempus Sans ITC" w:hAnsi="Tempus Sans ITC" w:eastAsia="Tempus Sans ITC" w:ascii="Tempus Sans ITC"/>
                <w:rtl w:val="0"/>
              </w:rPr>
              <w:t xml:space="preserve">Things that can raise the water table: _______________________________________</w:t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empus Sans ITC" w:hAnsi="Tempus Sans ITC" w:eastAsia="Tempus Sans ITC" w:ascii="Tempus Sans ITC"/>
          <w:b w:val="1"/>
          <w:rtl w:val="0"/>
        </w:rPr>
        <w:t xml:space="preserve">Draw: Groundwater: </w:t>
        <w:tab/>
        <w:tab/>
        <w:tab/>
        <w:t xml:space="preserve">Label:</w:t>
        <w:tab/>
        <w:tab/>
        <w:tab/>
        <w:t xml:space="preserve">Draw: the difference between wells and springs:</w:t>
      </w:r>
    </w:p>
    <w:tbl>
      <w:tblPr>
        <w:tblStyle w:val="Table2"/>
        <w:bidiVisual w:val="0"/>
        <w:tblW w:w="10782.0" w:type="dxa"/>
        <w:jc w:val="left"/>
        <w:tblInd w:w="-34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880"/>
        <w:gridCol w:w="2970"/>
        <w:gridCol w:w="4932"/>
        <w:tblGridChange w:id="0">
          <w:tblGrid>
            <w:gridCol w:w="2880"/>
            <w:gridCol w:w="2970"/>
            <w:gridCol w:w="4932"/>
          </w:tblGrid>
        </w:tblGridChange>
      </w:tblGrid>
      <w:tr>
        <w:trPr>
          <w:trHeight w:val="1580" w:hRule="atLeast"/>
        </w:trPr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008" w:right="1008" w:top="432" w:bottom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empus Sans ITC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979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979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372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183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183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531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53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372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350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350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963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963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357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350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2041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204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963"/>
      <w:numFmt w:val="bullet"/>
      <w:lvlText w:val="–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Distribution of Water.docx</dc:title>
</cp:coreProperties>
</file>